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17" w:rsidRPr="00B63C17" w:rsidRDefault="00B63C17" w:rsidP="00B63C17">
      <w:pPr>
        <w:spacing w:after="0" w:line="240" w:lineRule="auto"/>
        <w:rPr>
          <w:rFonts w:ascii="Times New Roman" w:eastAsia="Times New Roman" w:hAnsi="Times New Roman" w:cs="Times New Roman"/>
          <w:sz w:val="32"/>
          <w:szCs w:val="32"/>
        </w:rPr>
      </w:pPr>
      <w:r w:rsidRPr="00B63C17">
        <w:rPr>
          <w:rFonts w:ascii="Times New Roman" w:eastAsia="Times New Roman" w:hAnsi="Times New Roman" w:cs="Times New Roman"/>
          <w:b/>
          <w:bCs/>
          <w:color w:val="666666"/>
          <w:sz w:val="32"/>
          <w:szCs w:val="32"/>
          <w:shd w:val="clear" w:color="auto" w:fill="FFFFFF"/>
        </w:rPr>
        <w:t>Close Reading</w:t>
      </w:r>
      <w:r w:rsidRPr="00B63C17">
        <w:rPr>
          <w:rFonts w:ascii="Times New Roman" w:eastAsia="Times New Roman" w:hAnsi="Times New Roman" w:cs="Times New Roman"/>
          <w:color w:val="666666"/>
          <w:sz w:val="32"/>
          <w:szCs w:val="32"/>
          <w:shd w:val="clear" w:color="auto" w:fill="FFFFFF"/>
        </w:rPr>
        <w:t> is a thoughtful judgment of a text that focuses o</w:t>
      </w:r>
      <w:bookmarkStart w:id="0" w:name="_GoBack"/>
      <w:bookmarkEnd w:id="0"/>
      <w:r w:rsidRPr="00B63C17">
        <w:rPr>
          <w:rFonts w:ascii="Times New Roman" w:eastAsia="Times New Roman" w:hAnsi="Times New Roman" w:cs="Times New Roman"/>
          <w:color w:val="666666"/>
          <w:sz w:val="32"/>
          <w:szCs w:val="32"/>
          <w:shd w:val="clear" w:color="auto" w:fill="FFFFFF"/>
        </w:rPr>
        <w:t>n details, craft and meaning. It requires the reader to read and re-read intentionally 3 times. </w:t>
      </w:r>
      <w:r w:rsidRPr="00B63C17">
        <w:rPr>
          <w:rFonts w:ascii="Times New Roman" w:eastAsia="Times New Roman" w:hAnsi="Times New Roman" w:cs="Times New Roman"/>
          <w:color w:val="666666"/>
          <w:sz w:val="32"/>
          <w:szCs w:val="32"/>
        </w:rPr>
        <w:br/>
      </w:r>
      <w:r w:rsidRPr="00B63C17">
        <w:rPr>
          <w:rFonts w:ascii="Times New Roman" w:eastAsia="Times New Roman" w:hAnsi="Times New Roman" w:cs="Times New Roman"/>
          <w:color w:val="666666"/>
          <w:sz w:val="32"/>
          <w:szCs w:val="32"/>
        </w:rPr>
        <w:br/>
      </w:r>
      <w:r w:rsidRPr="00B63C17">
        <w:rPr>
          <w:rFonts w:ascii="Times New Roman" w:eastAsia="Times New Roman" w:hAnsi="Times New Roman" w:cs="Times New Roman"/>
          <w:b/>
          <w:bCs/>
          <w:color w:val="666666"/>
          <w:sz w:val="32"/>
          <w:szCs w:val="32"/>
          <w:shd w:val="clear" w:color="auto" w:fill="FFFFFF"/>
        </w:rPr>
        <w:t>1st Read</w:t>
      </w:r>
      <w:r w:rsidRPr="00B63C17">
        <w:rPr>
          <w:rFonts w:ascii="Times New Roman" w:eastAsia="Times New Roman" w:hAnsi="Times New Roman" w:cs="Times New Roman"/>
          <w:color w:val="666666"/>
          <w:sz w:val="32"/>
          <w:szCs w:val="32"/>
          <w:shd w:val="clear" w:color="auto" w:fill="FFFFFF"/>
        </w:rPr>
        <w:t> – Read for Comprehension and be able to answer one, if not all, of the following questions </w:t>
      </w:r>
      <w:r w:rsidRPr="00B63C17">
        <w:rPr>
          <w:rFonts w:ascii="Times New Roman" w:eastAsia="Times New Roman" w:hAnsi="Times New Roman" w:cs="Times New Roman"/>
          <w:color w:val="666666"/>
          <w:sz w:val="32"/>
          <w:szCs w:val="32"/>
        </w:rPr>
        <w:br/>
      </w:r>
      <w:proofErr w:type="gramStart"/>
      <w:r w:rsidRPr="00B63C17">
        <w:rPr>
          <w:rFonts w:ascii="Times New Roman" w:eastAsia="Times New Roman" w:hAnsi="Times New Roman" w:cs="Times New Roman"/>
          <w:color w:val="666666"/>
          <w:sz w:val="32"/>
          <w:szCs w:val="32"/>
          <w:shd w:val="clear" w:color="auto" w:fill="FFFFFF"/>
        </w:rPr>
        <w:t>Ø  What</w:t>
      </w:r>
      <w:proofErr w:type="gramEnd"/>
      <w:r w:rsidRPr="00B63C17">
        <w:rPr>
          <w:rFonts w:ascii="Times New Roman" w:eastAsia="Times New Roman" w:hAnsi="Times New Roman" w:cs="Times New Roman"/>
          <w:color w:val="666666"/>
          <w:sz w:val="32"/>
          <w:szCs w:val="32"/>
          <w:shd w:val="clear" w:color="auto" w:fill="FFFFFF"/>
        </w:rPr>
        <w:t xml:space="preserve"> happened?  </w:t>
      </w:r>
      <w:r w:rsidRPr="00B63C17">
        <w:rPr>
          <w:rFonts w:ascii="Times New Roman" w:eastAsia="Times New Roman" w:hAnsi="Times New Roman" w:cs="Times New Roman"/>
          <w:i/>
          <w:iCs/>
          <w:color w:val="666666"/>
          <w:sz w:val="32"/>
          <w:szCs w:val="32"/>
          <w:shd w:val="clear" w:color="auto" w:fill="FFFFFF"/>
        </w:rPr>
        <w:t>(fiction)</w:t>
      </w:r>
      <w:r w:rsidRPr="00B63C17">
        <w:rPr>
          <w:rFonts w:ascii="Times New Roman" w:eastAsia="Times New Roman" w:hAnsi="Times New Roman" w:cs="Times New Roman"/>
          <w:color w:val="666666"/>
          <w:sz w:val="32"/>
          <w:szCs w:val="32"/>
        </w:rPr>
        <w:br/>
      </w:r>
      <w:proofErr w:type="gramStart"/>
      <w:r w:rsidRPr="00B63C17">
        <w:rPr>
          <w:rFonts w:ascii="Times New Roman" w:eastAsia="Times New Roman" w:hAnsi="Times New Roman" w:cs="Times New Roman"/>
          <w:color w:val="666666"/>
          <w:sz w:val="32"/>
          <w:szCs w:val="32"/>
          <w:shd w:val="clear" w:color="auto" w:fill="FFFFFF"/>
        </w:rPr>
        <w:t>Ø  What</w:t>
      </w:r>
      <w:proofErr w:type="gramEnd"/>
      <w:r w:rsidRPr="00B63C17">
        <w:rPr>
          <w:rFonts w:ascii="Times New Roman" w:eastAsia="Times New Roman" w:hAnsi="Times New Roman" w:cs="Times New Roman"/>
          <w:color w:val="666666"/>
          <w:sz w:val="32"/>
          <w:szCs w:val="32"/>
          <w:shd w:val="clear" w:color="auto" w:fill="FFFFFF"/>
        </w:rPr>
        <w:t xml:space="preserve"> is the author saying? </w:t>
      </w:r>
      <w:r w:rsidRPr="00B63C17">
        <w:rPr>
          <w:rFonts w:ascii="Times New Roman" w:eastAsia="Times New Roman" w:hAnsi="Times New Roman" w:cs="Times New Roman"/>
          <w:i/>
          <w:iCs/>
          <w:color w:val="666666"/>
          <w:sz w:val="32"/>
          <w:szCs w:val="32"/>
          <w:shd w:val="clear" w:color="auto" w:fill="FFFFFF"/>
        </w:rPr>
        <w:t>(non-fiction)</w:t>
      </w:r>
      <w:r w:rsidRPr="00B63C17">
        <w:rPr>
          <w:rFonts w:ascii="Times New Roman" w:eastAsia="Times New Roman" w:hAnsi="Times New Roman" w:cs="Times New Roman"/>
          <w:color w:val="666666"/>
          <w:sz w:val="32"/>
          <w:szCs w:val="32"/>
        </w:rPr>
        <w:br/>
      </w:r>
      <w:r w:rsidRPr="00B63C17">
        <w:rPr>
          <w:rFonts w:ascii="Times New Roman" w:eastAsia="Times New Roman" w:hAnsi="Times New Roman" w:cs="Times New Roman"/>
          <w:color w:val="666666"/>
          <w:sz w:val="32"/>
          <w:szCs w:val="32"/>
          <w:shd w:val="clear" w:color="auto" w:fill="FFFFFF"/>
        </w:rPr>
        <w:t xml:space="preserve">After this read you should </w:t>
      </w:r>
      <w:proofErr w:type="gramStart"/>
      <w:r w:rsidRPr="00B63C17">
        <w:rPr>
          <w:rFonts w:ascii="Times New Roman" w:eastAsia="Times New Roman" w:hAnsi="Times New Roman" w:cs="Times New Roman"/>
          <w:color w:val="666666"/>
          <w:sz w:val="32"/>
          <w:szCs w:val="32"/>
          <w:shd w:val="clear" w:color="auto" w:fill="FFFFFF"/>
        </w:rPr>
        <w:t>write  one</w:t>
      </w:r>
      <w:proofErr w:type="gramEnd"/>
      <w:r w:rsidRPr="00B63C17">
        <w:rPr>
          <w:rFonts w:ascii="Times New Roman" w:eastAsia="Times New Roman" w:hAnsi="Times New Roman" w:cs="Times New Roman"/>
          <w:color w:val="666666"/>
          <w:sz w:val="32"/>
          <w:szCs w:val="32"/>
          <w:shd w:val="clear" w:color="auto" w:fill="FFFFFF"/>
        </w:rPr>
        <w:t xml:space="preserve"> or two sentences that tell what the text is about.</w:t>
      </w:r>
      <w:r w:rsidRPr="00B63C17">
        <w:rPr>
          <w:rFonts w:ascii="Times New Roman" w:eastAsia="Times New Roman" w:hAnsi="Times New Roman" w:cs="Times New Roman"/>
          <w:color w:val="666666"/>
          <w:sz w:val="32"/>
          <w:szCs w:val="32"/>
        </w:rPr>
        <w:br/>
      </w:r>
      <w:r w:rsidRPr="00B63C17">
        <w:rPr>
          <w:rFonts w:ascii="Times New Roman" w:eastAsia="Times New Roman" w:hAnsi="Times New Roman" w:cs="Times New Roman"/>
          <w:color w:val="666666"/>
          <w:sz w:val="32"/>
          <w:szCs w:val="32"/>
        </w:rPr>
        <w:br/>
      </w:r>
      <w:r w:rsidRPr="00B63C17">
        <w:rPr>
          <w:rFonts w:ascii="Times New Roman" w:eastAsia="Times New Roman" w:hAnsi="Times New Roman" w:cs="Times New Roman"/>
          <w:color w:val="666666"/>
          <w:sz w:val="32"/>
          <w:szCs w:val="32"/>
          <w:shd w:val="clear" w:color="auto" w:fill="FFFFFF"/>
        </w:rPr>
        <w:t> </w:t>
      </w:r>
      <w:r w:rsidRPr="00B63C17">
        <w:rPr>
          <w:rFonts w:ascii="Times New Roman" w:eastAsia="Times New Roman" w:hAnsi="Times New Roman" w:cs="Times New Roman"/>
          <w:b/>
          <w:bCs/>
          <w:color w:val="666666"/>
          <w:sz w:val="32"/>
          <w:szCs w:val="32"/>
          <w:shd w:val="clear" w:color="auto" w:fill="FFFFFF"/>
        </w:rPr>
        <w:t>2nd Read</w:t>
      </w:r>
      <w:r w:rsidRPr="00B63C17">
        <w:rPr>
          <w:rFonts w:ascii="Times New Roman" w:eastAsia="Times New Roman" w:hAnsi="Times New Roman" w:cs="Times New Roman"/>
          <w:color w:val="666666"/>
          <w:sz w:val="32"/>
          <w:szCs w:val="32"/>
          <w:shd w:val="clear" w:color="auto" w:fill="FFFFFF"/>
        </w:rPr>
        <w:t> – Annotate the text to determine Significance.</w:t>
      </w:r>
    </w:p>
    <w:p w:rsidR="00B63C17" w:rsidRPr="00B63C17" w:rsidRDefault="00B63C17" w:rsidP="00B63C17">
      <w:pPr>
        <w:numPr>
          <w:ilvl w:val="0"/>
          <w:numId w:val="1"/>
        </w:numPr>
        <w:shd w:val="clear" w:color="auto" w:fill="FFFFFF"/>
        <w:spacing w:before="100" w:beforeAutospacing="1" w:after="150" w:line="240" w:lineRule="auto"/>
        <w:rPr>
          <w:rFonts w:ascii="Times New Roman" w:eastAsia="Times New Roman" w:hAnsi="Times New Roman" w:cs="Times New Roman"/>
          <w:color w:val="666666"/>
          <w:sz w:val="32"/>
          <w:szCs w:val="32"/>
        </w:rPr>
      </w:pPr>
      <w:r w:rsidRPr="00B63C17">
        <w:rPr>
          <w:rFonts w:ascii="Times New Roman" w:eastAsia="Times New Roman" w:hAnsi="Times New Roman" w:cs="Times New Roman"/>
          <w:color w:val="666666"/>
          <w:sz w:val="32"/>
          <w:szCs w:val="32"/>
        </w:rPr>
        <w:t>Highlight the </w:t>
      </w:r>
      <w:r w:rsidRPr="00B63C17">
        <w:rPr>
          <w:rFonts w:ascii="Times New Roman" w:eastAsia="Times New Roman" w:hAnsi="Times New Roman" w:cs="Times New Roman"/>
          <w:color w:val="F3CA39"/>
          <w:sz w:val="32"/>
          <w:szCs w:val="32"/>
        </w:rPr>
        <w:t>claim (main idea/thesis)</w:t>
      </w:r>
      <w:r w:rsidRPr="00B63C17">
        <w:rPr>
          <w:rFonts w:ascii="Times New Roman" w:eastAsia="Times New Roman" w:hAnsi="Times New Roman" w:cs="Times New Roman"/>
          <w:color w:val="666666"/>
          <w:sz w:val="32"/>
          <w:szCs w:val="32"/>
        </w:rPr>
        <w:t> and conclusion in yellow.</w:t>
      </w:r>
    </w:p>
    <w:p w:rsidR="00B63C17" w:rsidRPr="00B63C17" w:rsidRDefault="00B63C17" w:rsidP="00B63C17">
      <w:pPr>
        <w:numPr>
          <w:ilvl w:val="0"/>
          <w:numId w:val="1"/>
        </w:numPr>
        <w:shd w:val="clear" w:color="auto" w:fill="FFFFFF"/>
        <w:spacing w:before="100" w:beforeAutospacing="1" w:after="150" w:line="240" w:lineRule="auto"/>
        <w:rPr>
          <w:rFonts w:ascii="Times New Roman" w:eastAsia="Times New Roman" w:hAnsi="Times New Roman" w:cs="Times New Roman"/>
          <w:color w:val="666666"/>
          <w:sz w:val="32"/>
          <w:szCs w:val="32"/>
        </w:rPr>
      </w:pPr>
      <w:r w:rsidRPr="00B63C17">
        <w:rPr>
          <w:rFonts w:ascii="Times New Roman" w:eastAsia="Times New Roman" w:hAnsi="Times New Roman" w:cs="Times New Roman"/>
          <w:color w:val="666666"/>
          <w:sz w:val="32"/>
          <w:szCs w:val="32"/>
        </w:rPr>
        <w:t>Highlight at least three </w:t>
      </w:r>
      <w:r w:rsidRPr="00B63C17">
        <w:rPr>
          <w:rFonts w:ascii="Times New Roman" w:eastAsia="Times New Roman" w:hAnsi="Times New Roman" w:cs="Times New Roman"/>
          <w:color w:val="508D24"/>
          <w:sz w:val="32"/>
          <w:szCs w:val="32"/>
        </w:rPr>
        <w:t>grounds (supporting details)</w:t>
      </w:r>
      <w:r w:rsidRPr="00B63C17">
        <w:rPr>
          <w:rFonts w:ascii="Times New Roman" w:eastAsia="Times New Roman" w:hAnsi="Times New Roman" w:cs="Times New Roman"/>
          <w:color w:val="666666"/>
          <w:sz w:val="32"/>
          <w:szCs w:val="32"/>
        </w:rPr>
        <w:t> in green.</w:t>
      </w:r>
    </w:p>
    <w:p w:rsidR="00B63C17" w:rsidRPr="00B63C17" w:rsidRDefault="00B63C17" w:rsidP="00B63C17">
      <w:pPr>
        <w:numPr>
          <w:ilvl w:val="0"/>
          <w:numId w:val="1"/>
        </w:numPr>
        <w:shd w:val="clear" w:color="auto" w:fill="FFFFFF"/>
        <w:spacing w:before="100" w:beforeAutospacing="1" w:after="150" w:line="240" w:lineRule="auto"/>
        <w:rPr>
          <w:rFonts w:ascii="Times New Roman" w:eastAsia="Times New Roman" w:hAnsi="Times New Roman" w:cs="Times New Roman"/>
          <w:color w:val="666666"/>
          <w:sz w:val="32"/>
          <w:szCs w:val="32"/>
        </w:rPr>
      </w:pPr>
      <w:r w:rsidRPr="00B63C17">
        <w:rPr>
          <w:rFonts w:ascii="Times New Roman" w:eastAsia="Times New Roman" w:hAnsi="Times New Roman" w:cs="Times New Roman"/>
          <w:color w:val="666666"/>
          <w:sz w:val="32"/>
          <w:szCs w:val="32"/>
        </w:rPr>
        <w:t>Underline </w:t>
      </w:r>
      <w:r w:rsidRPr="00B63C17">
        <w:rPr>
          <w:rFonts w:ascii="Times New Roman" w:eastAsia="Times New Roman" w:hAnsi="Times New Roman" w:cs="Times New Roman"/>
          <w:color w:val="666666"/>
          <w:sz w:val="32"/>
          <w:szCs w:val="32"/>
          <w:u w:val="single"/>
        </w:rPr>
        <w:t>important words/text</w:t>
      </w:r>
      <w:r w:rsidRPr="00B63C17">
        <w:rPr>
          <w:rFonts w:ascii="Times New Roman" w:eastAsia="Times New Roman" w:hAnsi="Times New Roman" w:cs="Times New Roman"/>
          <w:color w:val="666666"/>
          <w:sz w:val="32"/>
          <w:szCs w:val="32"/>
        </w:rPr>
        <w:t>. (No need to label or explain it yet.)</w:t>
      </w:r>
    </w:p>
    <w:p w:rsidR="00B63C17" w:rsidRPr="00B63C17" w:rsidRDefault="00B63C17" w:rsidP="00B63C17">
      <w:pPr>
        <w:numPr>
          <w:ilvl w:val="0"/>
          <w:numId w:val="1"/>
        </w:numPr>
        <w:shd w:val="clear" w:color="auto" w:fill="FFFFFF"/>
        <w:spacing w:before="100" w:beforeAutospacing="1" w:after="150" w:line="240" w:lineRule="auto"/>
        <w:rPr>
          <w:rFonts w:ascii="Times New Roman" w:eastAsia="Times New Roman" w:hAnsi="Times New Roman" w:cs="Times New Roman"/>
          <w:color w:val="666666"/>
          <w:sz w:val="32"/>
          <w:szCs w:val="32"/>
        </w:rPr>
      </w:pPr>
      <w:r w:rsidRPr="00B63C17">
        <w:rPr>
          <w:rFonts w:ascii="Times New Roman" w:eastAsia="Times New Roman" w:hAnsi="Times New Roman" w:cs="Times New Roman"/>
          <w:color w:val="666666"/>
          <w:sz w:val="32"/>
          <w:szCs w:val="32"/>
        </w:rPr>
        <w:t>Circle any words, ideas, or text that is confusing or not understood.</w:t>
      </w:r>
    </w:p>
    <w:p w:rsidR="00B63C17" w:rsidRPr="00B63C17" w:rsidRDefault="00B63C17" w:rsidP="00B63C17">
      <w:pPr>
        <w:spacing w:after="0" w:line="240" w:lineRule="auto"/>
        <w:rPr>
          <w:rFonts w:ascii="Times New Roman" w:eastAsia="Times New Roman" w:hAnsi="Times New Roman" w:cs="Times New Roman"/>
          <w:sz w:val="32"/>
          <w:szCs w:val="32"/>
        </w:rPr>
      </w:pPr>
      <w:r w:rsidRPr="00B63C17">
        <w:rPr>
          <w:rFonts w:ascii="Times New Roman" w:eastAsia="Times New Roman" w:hAnsi="Times New Roman" w:cs="Times New Roman"/>
          <w:color w:val="666666"/>
          <w:sz w:val="32"/>
          <w:szCs w:val="32"/>
          <w:shd w:val="clear" w:color="auto" w:fill="FFFFFF"/>
        </w:rPr>
        <w:t>The reader should be able to answer the following:</w:t>
      </w:r>
    </w:p>
    <w:p w:rsidR="00B63C17" w:rsidRPr="00B63C17" w:rsidRDefault="00B63C17" w:rsidP="00B63C17">
      <w:pPr>
        <w:numPr>
          <w:ilvl w:val="0"/>
          <w:numId w:val="2"/>
        </w:numPr>
        <w:shd w:val="clear" w:color="auto" w:fill="FFFFFF"/>
        <w:spacing w:before="100" w:beforeAutospacing="1" w:after="150" w:line="240" w:lineRule="auto"/>
        <w:rPr>
          <w:rFonts w:ascii="Times New Roman" w:eastAsia="Times New Roman" w:hAnsi="Times New Roman" w:cs="Times New Roman"/>
          <w:color w:val="666666"/>
          <w:sz w:val="32"/>
          <w:szCs w:val="32"/>
        </w:rPr>
      </w:pPr>
      <w:r w:rsidRPr="00B63C17">
        <w:rPr>
          <w:rFonts w:ascii="Times New Roman" w:eastAsia="Times New Roman" w:hAnsi="Times New Roman" w:cs="Times New Roman"/>
          <w:color w:val="666666"/>
          <w:sz w:val="32"/>
          <w:szCs w:val="32"/>
        </w:rPr>
        <w:t>What is the argument?</w:t>
      </w:r>
    </w:p>
    <w:p w:rsidR="00B63C17" w:rsidRPr="00B63C17" w:rsidRDefault="00B63C17" w:rsidP="00B63C17">
      <w:pPr>
        <w:numPr>
          <w:ilvl w:val="0"/>
          <w:numId w:val="2"/>
        </w:numPr>
        <w:shd w:val="clear" w:color="auto" w:fill="FFFFFF"/>
        <w:spacing w:before="100" w:beforeAutospacing="1" w:after="150" w:line="240" w:lineRule="auto"/>
        <w:rPr>
          <w:rFonts w:ascii="Times New Roman" w:eastAsia="Times New Roman" w:hAnsi="Times New Roman" w:cs="Times New Roman"/>
          <w:color w:val="666666"/>
          <w:sz w:val="32"/>
          <w:szCs w:val="32"/>
        </w:rPr>
      </w:pPr>
      <w:r w:rsidRPr="00B63C17">
        <w:rPr>
          <w:rFonts w:ascii="Times New Roman" w:eastAsia="Times New Roman" w:hAnsi="Times New Roman" w:cs="Times New Roman"/>
          <w:color w:val="666666"/>
          <w:sz w:val="32"/>
          <w:szCs w:val="32"/>
        </w:rPr>
        <w:t>How is the author supporting the argument?</w:t>
      </w:r>
    </w:p>
    <w:p w:rsidR="00BC46BE" w:rsidRPr="00B63C17" w:rsidRDefault="00B63C17" w:rsidP="00B63C17">
      <w:pPr>
        <w:rPr>
          <w:rFonts w:ascii="Times New Roman" w:hAnsi="Times New Roman" w:cs="Times New Roman"/>
          <w:sz w:val="32"/>
          <w:szCs w:val="32"/>
        </w:rPr>
      </w:pPr>
      <w:r w:rsidRPr="00B63C17">
        <w:rPr>
          <w:rFonts w:ascii="Times New Roman" w:eastAsia="Times New Roman" w:hAnsi="Times New Roman" w:cs="Times New Roman"/>
          <w:color w:val="666666"/>
          <w:sz w:val="32"/>
          <w:szCs w:val="32"/>
        </w:rPr>
        <w:br/>
      </w:r>
      <w:r w:rsidRPr="00B63C17">
        <w:rPr>
          <w:rFonts w:ascii="Times New Roman" w:eastAsia="Times New Roman" w:hAnsi="Times New Roman" w:cs="Times New Roman"/>
          <w:color w:val="666666"/>
          <w:sz w:val="32"/>
          <w:szCs w:val="32"/>
          <w:shd w:val="clear" w:color="auto" w:fill="FFFFFF"/>
        </w:rPr>
        <w:t> </w:t>
      </w:r>
      <w:r w:rsidRPr="00B63C17">
        <w:rPr>
          <w:rFonts w:ascii="Times New Roman" w:eastAsia="Times New Roman" w:hAnsi="Times New Roman" w:cs="Times New Roman"/>
          <w:b/>
          <w:bCs/>
          <w:color w:val="666666"/>
          <w:sz w:val="32"/>
          <w:szCs w:val="32"/>
          <w:shd w:val="clear" w:color="auto" w:fill="FFFFFF"/>
        </w:rPr>
        <w:t>3rd Read</w:t>
      </w:r>
      <w:r w:rsidRPr="00B63C17">
        <w:rPr>
          <w:rFonts w:ascii="Times New Roman" w:eastAsia="Times New Roman" w:hAnsi="Times New Roman" w:cs="Times New Roman"/>
          <w:color w:val="666666"/>
          <w:sz w:val="32"/>
          <w:szCs w:val="32"/>
          <w:shd w:val="clear" w:color="auto" w:fill="FFFFFF"/>
        </w:rPr>
        <w:t> – Read for Interpretation.  The reader should be able to explain why the grounds support the argument. The reader is looking for textual evidence to support their judgments of the text and grounds. </w:t>
      </w:r>
      <w:r w:rsidRPr="00B63C17">
        <w:rPr>
          <w:rFonts w:ascii="Times New Roman" w:eastAsia="Times New Roman" w:hAnsi="Times New Roman" w:cs="Times New Roman"/>
          <w:color w:val="666666"/>
          <w:sz w:val="32"/>
          <w:szCs w:val="32"/>
        </w:rPr>
        <w:br/>
      </w:r>
      <w:proofErr w:type="spellStart"/>
      <w:proofErr w:type="gramStart"/>
      <w:r w:rsidRPr="00B63C17">
        <w:rPr>
          <w:rFonts w:ascii="Times New Roman" w:eastAsia="Times New Roman" w:hAnsi="Times New Roman" w:cs="Times New Roman"/>
          <w:color w:val="666666"/>
          <w:sz w:val="32"/>
          <w:szCs w:val="32"/>
          <w:shd w:val="clear" w:color="auto" w:fill="FFFFFF"/>
        </w:rPr>
        <w:t>Example:</w:t>
      </w:r>
      <w:r w:rsidRPr="00B63C17">
        <w:rPr>
          <w:rFonts w:ascii="Times New Roman" w:eastAsia="Times New Roman" w:hAnsi="Times New Roman" w:cs="Times New Roman"/>
          <w:b/>
          <w:bCs/>
          <w:color w:val="666666"/>
          <w:sz w:val="32"/>
          <w:szCs w:val="32"/>
          <w:shd w:val="clear" w:color="auto" w:fill="FFFFFF"/>
        </w:rPr>
        <w:t>Claim</w:t>
      </w:r>
      <w:proofErr w:type="spellEnd"/>
      <w:proofErr w:type="gramEnd"/>
      <w:r w:rsidRPr="00B63C17">
        <w:rPr>
          <w:rFonts w:ascii="Times New Roman" w:eastAsia="Times New Roman" w:hAnsi="Times New Roman" w:cs="Times New Roman"/>
          <w:color w:val="666666"/>
          <w:sz w:val="32"/>
          <w:szCs w:val="32"/>
          <w:shd w:val="clear" w:color="auto" w:fill="FFFFFF"/>
        </w:rPr>
        <w:t>: Schools should be allowed to pick their students</w:t>
      </w:r>
      <w:r w:rsidRPr="00B63C17">
        <w:rPr>
          <w:rFonts w:ascii="Times New Roman" w:eastAsia="Times New Roman" w:hAnsi="Times New Roman" w:cs="Times New Roman"/>
          <w:color w:val="666666"/>
          <w:sz w:val="32"/>
          <w:szCs w:val="32"/>
        </w:rPr>
        <w:br/>
      </w:r>
      <w:r w:rsidRPr="00B63C17">
        <w:rPr>
          <w:rFonts w:ascii="Times New Roman" w:eastAsia="Times New Roman" w:hAnsi="Times New Roman" w:cs="Times New Roman"/>
          <w:color w:val="666666"/>
          <w:sz w:val="32"/>
          <w:szCs w:val="32"/>
          <w:shd w:val="clear" w:color="auto" w:fill="FFFFFF"/>
        </w:rPr>
        <w:t>                </w:t>
      </w:r>
      <w:r w:rsidRPr="00B63C17">
        <w:rPr>
          <w:rFonts w:ascii="Times New Roman" w:eastAsia="Times New Roman" w:hAnsi="Times New Roman" w:cs="Times New Roman"/>
          <w:b/>
          <w:bCs/>
          <w:color w:val="666666"/>
          <w:sz w:val="32"/>
          <w:szCs w:val="32"/>
          <w:shd w:val="clear" w:color="auto" w:fill="FFFFFF"/>
        </w:rPr>
        <w:t>Grounds</w:t>
      </w:r>
      <w:r w:rsidRPr="00B63C17">
        <w:rPr>
          <w:rFonts w:ascii="Times New Roman" w:eastAsia="Times New Roman" w:hAnsi="Times New Roman" w:cs="Times New Roman"/>
          <w:color w:val="666666"/>
          <w:sz w:val="32"/>
          <w:szCs w:val="32"/>
          <w:shd w:val="clear" w:color="auto" w:fill="FFFFFF"/>
        </w:rPr>
        <w:t>: Jeremy was known as a troublemaker</w:t>
      </w:r>
      <w:r w:rsidRPr="00B63C17">
        <w:rPr>
          <w:rFonts w:ascii="Times New Roman" w:eastAsia="Times New Roman" w:hAnsi="Times New Roman" w:cs="Times New Roman"/>
          <w:color w:val="666666"/>
          <w:sz w:val="32"/>
          <w:szCs w:val="32"/>
        </w:rPr>
        <w:br/>
      </w:r>
      <w:r w:rsidRPr="00B63C17">
        <w:rPr>
          <w:rFonts w:ascii="Times New Roman" w:eastAsia="Times New Roman" w:hAnsi="Times New Roman" w:cs="Times New Roman"/>
          <w:color w:val="666666"/>
          <w:sz w:val="32"/>
          <w:szCs w:val="32"/>
          <w:shd w:val="clear" w:color="auto" w:fill="FFFFFF"/>
        </w:rPr>
        <w:t>                </w:t>
      </w:r>
      <w:r w:rsidRPr="00B63C17">
        <w:rPr>
          <w:rFonts w:ascii="Times New Roman" w:eastAsia="Times New Roman" w:hAnsi="Times New Roman" w:cs="Times New Roman"/>
          <w:b/>
          <w:bCs/>
          <w:color w:val="666666"/>
          <w:sz w:val="32"/>
          <w:szCs w:val="32"/>
          <w:shd w:val="clear" w:color="auto" w:fill="FFFFFF"/>
        </w:rPr>
        <w:t>Interpretation</w:t>
      </w:r>
      <w:r w:rsidRPr="00B63C17">
        <w:rPr>
          <w:rFonts w:ascii="Times New Roman" w:eastAsia="Times New Roman" w:hAnsi="Times New Roman" w:cs="Times New Roman"/>
          <w:color w:val="666666"/>
          <w:sz w:val="32"/>
          <w:szCs w:val="32"/>
          <w:shd w:val="clear" w:color="auto" w:fill="FFFFFF"/>
        </w:rPr>
        <w:t xml:space="preserve">: The fact that some students are         troublemakers support the claim that schools should be allowed to pick their students because the students who make trouble distract the students who are there to learn. If schools can prevent these type of students from </w:t>
      </w:r>
      <w:proofErr w:type="gramStart"/>
      <w:r w:rsidRPr="00B63C17">
        <w:rPr>
          <w:rFonts w:ascii="Times New Roman" w:eastAsia="Times New Roman" w:hAnsi="Times New Roman" w:cs="Times New Roman"/>
          <w:color w:val="666666"/>
          <w:sz w:val="32"/>
          <w:szCs w:val="32"/>
          <w:shd w:val="clear" w:color="auto" w:fill="FFFFFF"/>
        </w:rPr>
        <w:t>enrolling</w:t>
      </w:r>
      <w:proofErr w:type="gramEnd"/>
      <w:r w:rsidRPr="00B63C17">
        <w:rPr>
          <w:rFonts w:ascii="Times New Roman" w:eastAsia="Times New Roman" w:hAnsi="Times New Roman" w:cs="Times New Roman"/>
          <w:color w:val="666666"/>
          <w:sz w:val="32"/>
          <w:szCs w:val="32"/>
          <w:shd w:val="clear" w:color="auto" w:fill="FFFFFF"/>
        </w:rPr>
        <w:t xml:space="preserve"> then they will be able to have productive classes all the time. </w:t>
      </w:r>
    </w:p>
    <w:sectPr w:rsidR="00BC46BE" w:rsidRPr="00B63C17" w:rsidSect="00B63C1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EAF"/>
    <w:multiLevelType w:val="multilevel"/>
    <w:tmpl w:val="50DA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E3733"/>
    <w:multiLevelType w:val="multilevel"/>
    <w:tmpl w:val="ADF2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17"/>
    <w:rsid w:val="003D2FB5"/>
    <w:rsid w:val="00707EFB"/>
    <w:rsid w:val="00B6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6C366-340B-43F1-ADF1-D2FBCF46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C17"/>
    <w:rPr>
      <w:b/>
      <w:bCs/>
    </w:rPr>
  </w:style>
  <w:style w:type="character" w:styleId="Emphasis">
    <w:name w:val="Emphasis"/>
    <w:basedOn w:val="DefaultParagraphFont"/>
    <w:uiPriority w:val="20"/>
    <w:qFormat/>
    <w:rsid w:val="00B63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9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APRYL  LUMPKINS</dc:creator>
  <cp:keywords/>
  <dc:description/>
  <cp:lastModifiedBy>APRYL  LUMPKINS</cp:lastModifiedBy>
  <cp:revision>1</cp:revision>
  <dcterms:created xsi:type="dcterms:W3CDTF">2017-08-07T23:48:00Z</dcterms:created>
  <dcterms:modified xsi:type="dcterms:W3CDTF">2017-08-07T23:49:00Z</dcterms:modified>
</cp:coreProperties>
</file>